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INSTRUCTIONS: This form shall be completed for any work-related incident(s) involving SCRS employees, DOR employees or consumers, which occurs at any work location, including in-site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off-site. This report must be submitted within two (2) business days from the date of discovery of the incident.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3"/>
        <w:gridCol w:w="1337"/>
        <w:gridCol w:w="258"/>
        <w:gridCol w:w="335"/>
        <w:gridCol w:w="1233"/>
        <w:gridCol w:w="3394"/>
        <w:tblGridChange w:id="0">
          <w:tblGrid>
            <w:gridCol w:w="3163"/>
            <w:gridCol w:w="1337"/>
            <w:gridCol w:w="258"/>
            <w:gridCol w:w="335"/>
            <w:gridCol w:w="1233"/>
            <w:gridCol w:w="3394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 OF INCIDENT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 OF INCIDENT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PERSON REPORTING INCIDENT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INCIDENT LOCATION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(Office Name, Business Name,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INCIDENT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PHONE NUMBER, INCLUDING AREA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CITY, STATE, 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darkGray"/>
                <w:vertAlign w:val="baseline"/>
                <w:rtl w:val="0"/>
              </w:rPr>
              <w:t xml:space="preserve">PART I</w:t>
            </w:r>
            <w:r w:rsidDel="00000000" w:rsidR="00000000" w:rsidRPr="00000000">
              <w:rPr>
                <w:color w:val="000000"/>
                <w:highlight w:val="darkGray"/>
                <w:vertAlign w:val="baseline"/>
                <w:rtl w:val="0"/>
              </w:rPr>
              <w:t xml:space="preserve"> (Please complete for all incidents)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 OF INCIDENT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(Check all applicable boxes)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Medical Emergency/Illness/Injury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Violence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Assault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Disruptive/Unprofessional 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Harassment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Stalking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Threat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Weapon: Type_________________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Threatening Gang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Robbery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Assault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Threat-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Bomb, Terrorist, etc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Burglary/Theft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Damage/Destruction of Property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Fire/Fire Alarm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Physical Intrusion?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If also. Please indicate: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Controlled building access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Access to controlled work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Trespassing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36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IDENTIFY ALL POINTS OF CONTACT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(Please Check all Applicable boxes)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6"/>
            <w:tcBorders>
              <w:top w:color="000000" w:space="0" w:sz="36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CHP/Local Law Enforcement*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Crime in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Medical Emergency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POLICE REPORT NUMBER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OFFICER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PHONE NUMBER, INCLUDING AREA CODE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ESTIMATED DOLLAR AMOUNT OF LOSS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(If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9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8"/>
        <w:gridCol w:w="1592"/>
        <w:gridCol w:w="1877"/>
        <w:gridCol w:w="1652"/>
        <w:gridCol w:w="543"/>
        <w:gridCol w:w="1331"/>
        <w:gridCol w:w="357"/>
        <w:gridCol w:w="185"/>
        <w:gridCol w:w="542"/>
        <w:gridCol w:w="533"/>
        <w:gridCol w:w="36"/>
        <w:tblGridChange w:id="0">
          <w:tblGrid>
            <w:gridCol w:w="1288"/>
            <w:gridCol w:w="1592"/>
            <w:gridCol w:w="1877"/>
            <w:gridCol w:w="1652"/>
            <w:gridCol w:w="543"/>
            <w:gridCol w:w="1331"/>
            <w:gridCol w:w="357"/>
            <w:gridCol w:w="185"/>
            <w:gridCol w:w="542"/>
            <w:gridCol w:w="533"/>
            <w:gridCol w:w="36"/>
          </w:tblGrid>
        </w:tblGridChange>
      </w:tblGrid>
      <w:tr>
        <w:trPr>
          <w:trHeight w:val="180" w:hRule="atLeast"/>
        </w:trPr>
        <w:tc>
          <w:tcPr>
            <w:gridSpan w:val="11"/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ALL INDIVIDUAL (S) INVOLVED IN THE INCIDENT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(Attach another sheet if necessary)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2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PHONE NUMBER, including area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PREPARATOR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SCRS EMPLOYEE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CONSUMER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PHONE NUMBER, including area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PREPARATOR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SCRS EMPLOYEE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CONSUMER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PHONE NUMBER, including area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vertAlign w:val="baseline"/>
                <w:rtl w:val="0"/>
              </w:rPr>
              <w:t xml:space="preserve">WITNESS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vertAlign w:val="baseline"/>
                <w:rtl w:val="0"/>
              </w:rPr>
              <w:t xml:space="preserve">PREPARATOR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SCRS EMPLOYEE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CONSUMER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darkGray"/>
                <w:vertAlign w:val="baseline"/>
                <w:rtl w:val="0"/>
              </w:rPr>
              <w:t xml:space="preserve">PART II</w:t>
            </w:r>
            <w:r w:rsidDel="00000000" w:rsidR="00000000" w:rsidRPr="00000000">
              <w:rPr>
                <w:color w:val="000000"/>
                <w:highlight w:val="darkGray"/>
                <w:vertAlign w:val="baseline"/>
                <w:rtl w:val="0"/>
              </w:rPr>
              <w:t xml:space="preserve"> (Please complete for all incidents)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1"/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INCIDENT INFORMATION                                                                                      N/A  YES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Do you suspect that this incident involves fraud, embezzlement, or other irregularities?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Was sensitive, confidential, or mission-critical information involved?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Were personal computers, systems, and/or applications affected?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Was software or hardware affected by this incident?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left w:color="000000" w:space="0" w:sz="0" w:val="nil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Were there injuries? If so, please provide the information below for each injured person. (Attach another sheet if necessary)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BRIEF DISCRIPTION OF INJURIES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BRIEF DESCRIPTION OF INJURIES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Have referrals been provided for those needing counseling or assistance?  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756.0" w:type="dxa"/>
        <w:jc w:val="left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4"/>
        <w:gridCol w:w="4752"/>
        <w:tblGridChange w:id="0">
          <w:tblGrid>
            <w:gridCol w:w="5004"/>
            <w:gridCol w:w="4752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SCRS employee, has he/she had Workplace Violence training?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756.0" w:type="dxa"/>
        <w:jc w:val="left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4"/>
        <w:gridCol w:w="4752"/>
        <w:tblGridChange w:id="0">
          <w:tblGrid>
            <w:gridCol w:w="5004"/>
            <w:gridCol w:w="4752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SCRS employee, has he/she had Workplace Privacy training?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4508.0" w:type="dxa"/>
        <w:jc w:val="left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4"/>
        <w:gridCol w:w="4752"/>
        <w:gridCol w:w="4752"/>
        <w:tblGridChange w:id="0">
          <w:tblGrid>
            <w:gridCol w:w="5004"/>
            <w:gridCol w:w="4752"/>
            <w:gridCol w:w="4752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42" w:hanging="342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SCRS employee, has he/she had Workplace CPR training?  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4508.0" w:type="dxa"/>
        <w:jc w:val="left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40"/>
        <w:gridCol w:w="9468"/>
        <w:tblGridChange w:id="0">
          <w:tblGrid>
            <w:gridCol w:w="5040"/>
            <w:gridCol w:w="9468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42" w:hanging="342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8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1"/>
        <w:tblGridChange w:id="0">
          <w:tblGrid>
            <w:gridCol w:w="9881"/>
          </w:tblGrid>
        </w:tblGridChange>
      </w:tblGrid>
      <w:tr>
        <w:trPr>
          <w:trHeight w:val="6700" w:hRule="atLeast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FULLY DESCRIBE INCIDENT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(Report Facts: Include Who, What, When, Where, and How, History,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(If more space is needed, please attach additional sheets).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720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darkGray"/>
                <w:vertAlign w:val="baseline"/>
                <w:rtl w:val="0"/>
              </w:rPr>
              <w:t xml:space="preserve">PART III</w:t>
            </w:r>
            <w:r w:rsidDel="00000000" w:rsidR="00000000" w:rsidRPr="00000000">
              <w:rPr>
                <w:color w:val="000000"/>
                <w:highlight w:val="darkGray"/>
                <w:vertAlign w:val="baseline"/>
                <w:rtl w:val="0"/>
              </w:rPr>
              <w:t xml:space="preserve"> (Please complete for all incidents)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ACTION IS BEING TAKEN TO PREVENT SIMILAR INCIDENTS</w:t>
            </w:r>
            <w:r w:rsidDel="00000000" w:rsidR="00000000" w:rsidRPr="00000000">
              <w:rPr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Briefly Explain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7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5"/>
        <w:gridCol w:w="2880"/>
        <w:gridCol w:w="1963"/>
        <w:tblGridChange w:id="0">
          <w:tblGrid>
            <w:gridCol w:w="4875"/>
            <w:gridCol w:w="2880"/>
            <w:gridCol w:w="1963"/>
          </w:tblGrid>
        </w:tblGridChange>
      </w:tblGrid>
      <w:tr>
        <w:trPr>
          <w:trHeight w:val="680" w:hRule="atLeast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576" w:top="576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49"/>
        <w:tab w:val="center" w:pos="4824"/>
      </w:tabs>
      <w:spacing w:after="72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  <w:t xml:space="preserve">SCRS Internal</w:t>
      <w:tab/>
      <w:tab/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  <w:t xml:space="preserve">Rev. 11/13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</w:pPr>
    <w:r w:rsidDel="00000000" w:rsidR="00000000" w:rsidRPr="00000000">
      <w:rPr>
        <w:vertAlign w:val="baseline"/>
        <w:rtl w:val="0"/>
      </w:rPr>
      <w:t xml:space="preserve">Southern California Resource Services for Independent Living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Heading1"/>
      <w:contextualSpacing w:val="0"/>
      <w:jc w:val="center"/>
    </w:pPr>
    <w:r w:rsidDel="00000000" w:rsidR="00000000" w:rsidRPr="00000000">
      <w:rPr>
        <w:b w:val="1"/>
        <w:vertAlign w:val="baseline"/>
        <w:rtl w:val="0"/>
      </w:rPr>
      <w:t xml:space="preserve">INCIDENT REPORT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❑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❑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❑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